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DE1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>{</w:t>
      </w:r>
    </w:p>
    <w:p w14:paraId="47AEAA8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  <w:t>"$schema": "http://json-schema.org/draft-04/schema#",</w:t>
      </w:r>
    </w:p>
    <w:p w14:paraId="12D07BB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  <w:t>"description": "JSON Schema generated by XMLSpy v2021 rel. 3 (x64) (http://www.altova.com)",</w:t>
      </w:r>
    </w:p>
    <w:p w14:paraId="63262B2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  <w:t>"type": "object",</w:t>
      </w:r>
    </w:p>
    <w:p w14:paraId="4A52B96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  <w:t>"properties": {</w:t>
      </w:r>
    </w:p>
    <w:p w14:paraId="629EB73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"FOBShipmentRequest": {</w:t>
      </w:r>
    </w:p>
    <w:p w14:paraId="7DE8D32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"$ref": "#/definitions/.FOBShipmentRequest"</w:t>
      </w:r>
    </w:p>
    <w:p w14:paraId="67F8CB1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4E94286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"FOBshipmentResponse": {</w:t>
      </w:r>
    </w:p>
    <w:p w14:paraId="24DF5C6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"$ref": "#/definitions/.FOBshipmentResponse"</w:t>
      </w:r>
    </w:p>
    <w:p w14:paraId="27E8927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2048B2A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  <w:t>},</w:t>
      </w:r>
    </w:p>
    <w:p w14:paraId="1FFAAA6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  <w:t>"additionalProperties": false,</w:t>
      </w:r>
    </w:p>
    <w:p w14:paraId="6E68F7C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  <w:t>"definitions": {</w:t>
      </w:r>
    </w:p>
    <w:p w14:paraId="4BF77C5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".FOBShipmentRequest": {</w:t>
      </w:r>
    </w:p>
    <w:p w14:paraId="706AF69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"object",</w:t>
      </w:r>
    </w:p>
    <w:p w14:paraId="5282F3E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"properties": {</w:t>
      </w:r>
    </w:p>
    <w:p w14:paraId="04D3678B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"CAGECode": {</w:t>
      </w:r>
    </w:p>
    <w:p w14:paraId="3D3800A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287F147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"minLength": 5,</w:t>
      </w:r>
    </w:p>
    <w:p w14:paraId="2E40D95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5</w:t>
      </w:r>
    </w:p>
    <w:p w14:paraId="08DFD79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0E5DCF8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"FOBCode": {</w:t>
      </w:r>
    </w:p>
    <w:p w14:paraId="3FEE956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3EE66ED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"minLength": 2,</w:t>
      </w:r>
    </w:p>
    <w:p w14:paraId="29368FC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2,</w:t>
      </w:r>
    </w:p>
    <w:p w14:paraId="2D35F00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"enum": [</w:t>
      </w:r>
    </w:p>
    <w:p w14:paraId="0945FB4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"DS",</w:t>
      </w:r>
    </w:p>
    <w:p w14:paraId="5CC4EE1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"OG"</w:t>
      </w:r>
    </w:p>
    <w:p w14:paraId="09EEBD6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]</w:t>
      </w:r>
    </w:p>
    <w:p w14:paraId="26E4D21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335D772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"SCAC": {</w:t>
      </w:r>
    </w:p>
    <w:p w14:paraId="23B0099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336D1FE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4</w:t>
      </w:r>
    </w:p>
    <w:p w14:paraId="7C6DBB4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18B6953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"carrierRemarksLine1": {</w:t>
      </w:r>
    </w:p>
    <w:p w14:paraId="2F884E8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1B3882A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70</w:t>
      </w:r>
    </w:p>
    <w:p w14:paraId="61FA228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540C772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"carrierRemarksLine2": {</w:t>
      </w:r>
    </w:p>
    <w:p w14:paraId="7D43FDA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34665AB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70</w:t>
      </w:r>
    </w:p>
    <w:p w14:paraId="55B1F12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267DF9A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"pickupDate": {</w:t>
      </w:r>
    </w:p>
    <w:p w14:paraId="49DF5F3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1955DD1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"minLength": 8,</w:t>
      </w:r>
    </w:p>
    <w:p w14:paraId="0E0F6FB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8</w:t>
      </w:r>
    </w:p>
    <w:p w14:paraId="013E318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49FDC9C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"shippingLocationID": {</w:t>
      </w:r>
    </w:p>
    <w:p w14:paraId="2833903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5D2FA17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"minLength": 10,</w:t>
      </w:r>
    </w:p>
    <w:p w14:paraId="0752EB4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10</w:t>
      </w:r>
    </w:p>
    <w:p w14:paraId="1319362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494009FB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lastRenderedPageBreak/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"trackingNumber": {</w:t>
      </w:r>
    </w:p>
    <w:p w14:paraId="38CBAD6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78C87D1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30</w:t>
      </w:r>
    </w:p>
    <w:p w14:paraId="3E72F2E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5ADD805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"typeEquipmentIndicator": {</w:t>
      </w:r>
    </w:p>
    <w:p w14:paraId="7E90EC6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18C94B96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</w:t>
      </w:r>
    </w:p>
    <w:p w14:paraId="7D65873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3B004A8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"vendorReferenceNumber": {</w:t>
      </w:r>
    </w:p>
    <w:p w14:paraId="1536F95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7907C36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30</w:t>
      </w:r>
    </w:p>
    <w:p w14:paraId="39E0805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74A76FE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"containers": {</w:t>
      </w:r>
    </w:p>
    <w:p w14:paraId="567DC26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"array",</w:t>
      </w:r>
    </w:p>
    <w:p w14:paraId="31977AB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"minItems": 1,</w:t>
      </w:r>
    </w:p>
    <w:p w14:paraId="1B4C09D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"items": {</w:t>
      </w:r>
    </w:p>
    <w:p w14:paraId="4F222F8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"object",</w:t>
      </w:r>
    </w:p>
    <w:p w14:paraId="6D86579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"properties": {</w:t>
      </w:r>
    </w:p>
    <w:p w14:paraId="55DBE86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"containerType": {</w:t>
      </w:r>
    </w:p>
    <w:p w14:paraId="706F33B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7521040B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2</w:t>
      </w:r>
    </w:p>
    <w:p w14:paraId="0EA51C4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6F3B64A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"weight": {</w:t>
      </w:r>
    </w:p>
    <w:p w14:paraId="54913AB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"number",</w:t>
      </w:r>
    </w:p>
    <w:p w14:paraId="6286C65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"minimum": 0.01,</w:t>
      </w:r>
    </w:p>
    <w:p w14:paraId="6772D59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"maximum": 999999.99</w:t>
      </w:r>
    </w:p>
    <w:p w14:paraId="3B79A6C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44FEEED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"length": {</w:t>
      </w:r>
    </w:p>
    <w:p w14:paraId="031E695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"integer",</w:t>
      </w:r>
    </w:p>
    <w:p w14:paraId="40BB9B9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"minimum": 1,</w:t>
      </w:r>
    </w:p>
    <w:p w14:paraId="784C2AF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"maximum": 9999</w:t>
      </w:r>
    </w:p>
    <w:p w14:paraId="1D1A6C4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19B7B79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"width": {</w:t>
      </w:r>
    </w:p>
    <w:p w14:paraId="380A8AE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"integer",</w:t>
      </w:r>
    </w:p>
    <w:p w14:paraId="078057A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"minimum": 1,</w:t>
      </w:r>
    </w:p>
    <w:p w14:paraId="61AE716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"maximum": 9999</w:t>
      </w:r>
    </w:p>
    <w:p w14:paraId="7C42A72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2412AE3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"height": {</w:t>
      </w:r>
    </w:p>
    <w:p w14:paraId="7BB1B54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"integer",</w:t>
      </w:r>
    </w:p>
    <w:p w14:paraId="6B83CA4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"minimum": 1,</w:t>
      </w:r>
    </w:p>
    <w:p w14:paraId="39F3878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"maximum": 9999</w:t>
      </w:r>
    </w:p>
    <w:p w14:paraId="4EA2B3A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52D42D8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"piecesPerPallet": {</w:t>
      </w:r>
    </w:p>
    <w:p w14:paraId="30E3253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"integer",</w:t>
      </w:r>
    </w:p>
    <w:p w14:paraId="1517063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"maximum": 9999</w:t>
      </w:r>
    </w:p>
    <w:p w14:paraId="2F56736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22950C5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"typePackPerPallet": {</w:t>
      </w:r>
    </w:p>
    <w:p w14:paraId="4B06E64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62BD23FB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2</w:t>
      </w:r>
    </w:p>
    <w:p w14:paraId="0D1A4D7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451BB78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"FOBPurchaseOrders": {</w:t>
      </w:r>
    </w:p>
    <w:p w14:paraId="535CD7A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"array",</w:t>
      </w:r>
    </w:p>
    <w:p w14:paraId="2BCA66E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"minItems": 1,</w:t>
      </w:r>
    </w:p>
    <w:p w14:paraId="0ED9A29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"items": {</w:t>
      </w:r>
    </w:p>
    <w:p w14:paraId="4E3EBD4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lastRenderedPageBreak/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"object",</w:t>
      </w:r>
    </w:p>
    <w:p w14:paraId="57EFA7B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"properties": {</w:t>
      </w:r>
    </w:p>
    <w:p w14:paraId="2001819B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"requisitionNumber": {</w:t>
      </w:r>
    </w:p>
    <w:p w14:paraId="74D5C94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4897D54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15</w:t>
      </w:r>
    </w:p>
    <w:p w14:paraId="03DDE40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7281B536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"quantity": {</w:t>
      </w:r>
    </w:p>
    <w:p w14:paraId="7511BC3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"integer",</w:t>
      </w:r>
    </w:p>
    <w:p w14:paraId="446DB37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"minimum": 0,</w:t>
      </w:r>
    </w:p>
    <w:p w14:paraId="3F89B17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"maximum": 99999</w:t>
      </w:r>
    </w:p>
    <w:p w14:paraId="206A240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22F42B4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"usesVariance": {</w:t>
      </w:r>
    </w:p>
    <w:p w14:paraId="0C2D38B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3DE6340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5</w:t>
      </w:r>
    </w:p>
    <w:p w14:paraId="4366BF1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57BCD6C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"hazClassID": {</w:t>
      </w:r>
    </w:p>
    <w:p w14:paraId="0289585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6A0E70E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</w:t>
      </w:r>
    </w:p>
    <w:p w14:paraId="470DEDF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7C6FE9D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"hazFlashPoint": {</w:t>
      </w:r>
    </w:p>
    <w:p w14:paraId="6C6B8CC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7505029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20</w:t>
      </w:r>
    </w:p>
    <w:p w14:paraId="5C403EC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27B54AD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"hazMSDSNumber": {</w:t>
      </w:r>
    </w:p>
    <w:p w14:paraId="7105A95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013E837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7</w:t>
      </w:r>
    </w:p>
    <w:p w14:paraId="5647294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03066A1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"hazPackageGroup": {</w:t>
      </w:r>
    </w:p>
    <w:p w14:paraId="28210AF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16AE5CF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</w:t>
      </w:r>
    </w:p>
    <w:p w14:paraId="3A30E87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0152DF5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"hazPackerName": {</w:t>
      </w:r>
    </w:p>
    <w:p w14:paraId="634E083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lastRenderedPageBreak/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439DB4AB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35</w:t>
      </w:r>
    </w:p>
    <w:p w14:paraId="1428DA2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7E455EA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"hazPackingInstructions": {</w:t>
      </w:r>
    </w:p>
    <w:p w14:paraId="464C589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79EFC736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15</w:t>
      </w:r>
    </w:p>
    <w:p w14:paraId="7EBA567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4D93997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"hazPrimaryContainer": {</w:t>
      </w:r>
    </w:p>
    <w:p w14:paraId="3272AD9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747B3BE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30</w:t>
      </w:r>
    </w:p>
    <w:p w14:paraId="36B5B48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73DC88D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"hazProperShippingName": {</w:t>
      </w:r>
    </w:p>
    <w:p w14:paraId="6E7BB25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1A74CF6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75</w:t>
      </w:r>
    </w:p>
    <w:p w14:paraId="0E46682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3E15AA8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"hazSecondaryContainer": {</w:t>
      </w:r>
    </w:p>
    <w:p w14:paraId="603BF68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776C773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</w:t>
      </w:r>
    </w:p>
    <w:p w14:paraId="1725AC2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1B4B33A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"hazSecondaryPackingQuantity": {</w:t>
      </w:r>
    </w:p>
    <w:p w14:paraId="2F0990CB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1D0490A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5</w:t>
      </w:r>
    </w:p>
    <w:p w14:paraId="532DB5B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1BA070D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"hazSubRisk1": {</w:t>
      </w:r>
    </w:p>
    <w:p w14:paraId="7516AA2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018A41C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</w:t>
      </w:r>
    </w:p>
    <w:p w14:paraId="300B591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3E66D99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"hazSubRisk2": {</w:t>
      </w:r>
    </w:p>
    <w:p w14:paraId="0AB59D2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745BB57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</w:t>
      </w:r>
    </w:p>
    <w:p w14:paraId="7D4E7D0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4720A40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"hazSubRisk3": {</w:t>
      </w:r>
    </w:p>
    <w:p w14:paraId="4A40A86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lastRenderedPageBreak/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2D8A7DA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</w:t>
      </w:r>
    </w:p>
    <w:p w14:paraId="3502FC2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4E91575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"hazTechnicalName": {</w:t>
      </w:r>
    </w:p>
    <w:p w14:paraId="38D15EC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532DE9E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75</w:t>
      </w:r>
    </w:p>
    <w:p w14:paraId="23726B0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7780C2E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"hazTitleAuthOfficial": {</w:t>
      </w:r>
    </w:p>
    <w:p w14:paraId="21C2368B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32B33A8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35</w:t>
      </w:r>
    </w:p>
    <w:p w14:paraId="20D82FB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20AA886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"hazTypecodeAndID": {</w:t>
      </w:r>
    </w:p>
    <w:p w14:paraId="4940590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44A40116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6</w:t>
      </w:r>
    </w:p>
    <w:p w14:paraId="62CA94E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10BEB7E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"hazZone": {</w:t>
      </w:r>
    </w:p>
    <w:p w14:paraId="7FA136C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66BEB2A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1</w:t>
      </w:r>
    </w:p>
    <w:p w14:paraId="3CD7919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34F95C8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5D5F2E2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"required": [</w:t>
      </w:r>
    </w:p>
    <w:p w14:paraId="277ABE8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"quantity"</w:t>
      </w:r>
    </w:p>
    <w:p w14:paraId="2AECF10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],</w:t>
      </w:r>
    </w:p>
    <w:p w14:paraId="5EE7702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"additionalProperties": false</w:t>
      </w:r>
    </w:p>
    <w:p w14:paraId="6FC6ADD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3407B586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26CB93F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6AF7829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"required": [</w:t>
      </w:r>
    </w:p>
    <w:p w14:paraId="3459558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"weight",</w:t>
      </w:r>
    </w:p>
    <w:p w14:paraId="623346A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"length",</w:t>
      </w:r>
    </w:p>
    <w:p w14:paraId="642A655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"width",</w:t>
      </w:r>
    </w:p>
    <w:p w14:paraId="497F5B7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"height",</w:t>
      </w:r>
    </w:p>
    <w:p w14:paraId="35E45399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"FOBPurchaseOrders"</w:t>
      </w:r>
    </w:p>
    <w:p w14:paraId="1367E1F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],</w:t>
      </w:r>
    </w:p>
    <w:p w14:paraId="13554C6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"additionalProperties": false</w:t>
      </w:r>
    </w:p>
    <w:p w14:paraId="4A5FD1D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5901420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204FC19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2EC39C8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"required": [</w:t>
      </w:r>
    </w:p>
    <w:p w14:paraId="21587728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"CAGECode",</w:t>
      </w:r>
    </w:p>
    <w:p w14:paraId="59DFEF0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lastRenderedPageBreak/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"FOBCode",</w:t>
      </w:r>
    </w:p>
    <w:p w14:paraId="7EE1D3E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"pickupDate",</w:t>
      </w:r>
    </w:p>
    <w:p w14:paraId="388B487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"shippingLocationID",</w:t>
      </w:r>
    </w:p>
    <w:p w14:paraId="5268E21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"containers"</w:t>
      </w:r>
    </w:p>
    <w:p w14:paraId="1CB7524C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],</w:t>
      </w:r>
    </w:p>
    <w:p w14:paraId="3FDCE65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"additionalProperties": false</w:t>
      </w:r>
    </w:p>
    <w:p w14:paraId="187D119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1119797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".FOBshipmentResponse": {</w:t>
      </w:r>
    </w:p>
    <w:p w14:paraId="1956BF3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"object",</w:t>
      </w:r>
    </w:p>
    <w:p w14:paraId="2FF2CF7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"properties": {</w:t>
      </w:r>
    </w:p>
    <w:p w14:paraId="110EC9D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"TCN": {</w:t>
      </w:r>
    </w:p>
    <w:p w14:paraId="7F616E3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57CDB6D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"minLength": 17,</w:t>
      </w:r>
    </w:p>
    <w:p w14:paraId="09EBB94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17</w:t>
      </w:r>
    </w:p>
    <w:p w14:paraId="332EF57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2B8AA91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"messages": {</w:t>
      </w:r>
    </w:p>
    <w:p w14:paraId="0184FA26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"object",</w:t>
      </w:r>
    </w:p>
    <w:p w14:paraId="657D38C7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"properties": {</w:t>
      </w:r>
    </w:p>
    <w:p w14:paraId="0FF8143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"message": {</w:t>
      </w:r>
    </w:p>
    <w:p w14:paraId="3B2D6DA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"array",</w:t>
      </w:r>
    </w:p>
    <w:p w14:paraId="58D5A046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"items": {</w:t>
      </w:r>
    </w:p>
    <w:p w14:paraId="1672852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426A2BD0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200</w:t>
      </w:r>
    </w:p>
    <w:p w14:paraId="7E1FA8D2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1F9C6D76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4F20145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1CBA457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"additionalProperties": false</w:t>
      </w:r>
    </w:p>
    <w:p w14:paraId="3107047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7542880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"requestNumber": {</w:t>
      </w:r>
    </w:p>
    <w:p w14:paraId="1469E6CA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"type": "string",</w:t>
      </w:r>
    </w:p>
    <w:p w14:paraId="3DC7904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"minLength": 10,</w:t>
      </w:r>
    </w:p>
    <w:p w14:paraId="2BF7A74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"maxLength": 10</w:t>
      </w:r>
    </w:p>
    <w:p w14:paraId="56D9F9D5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0352377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},</w:t>
      </w:r>
    </w:p>
    <w:p w14:paraId="0425ECC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"required": [</w:t>
      </w:r>
    </w:p>
    <w:p w14:paraId="3DFA4CE4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"messages"</w:t>
      </w:r>
    </w:p>
    <w:p w14:paraId="46649E2F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],</w:t>
      </w:r>
    </w:p>
    <w:p w14:paraId="1D155A0D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"additionalProperties": false</w:t>
      </w:r>
    </w:p>
    <w:p w14:paraId="572C6A8E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</w:r>
      <w:r w:rsidRPr="00877DA0">
        <w:rPr>
          <w:rFonts w:ascii="Courier New" w:hAnsi="Courier New" w:cs="Courier New"/>
        </w:rPr>
        <w:tab/>
        <w:t>}</w:t>
      </w:r>
    </w:p>
    <w:p w14:paraId="5E00AE83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ab/>
        <w:t>}</w:t>
      </w:r>
    </w:p>
    <w:p w14:paraId="5B33CB21" w14:textId="77777777" w:rsidR="00950A67" w:rsidRPr="00877DA0" w:rsidRDefault="00950A67" w:rsidP="00877DA0">
      <w:pPr>
        <w:pStyle w:val="PlainText"/>
        <w:rPr>
          <w:rFonts w:ascii="Courier New" w:hAnsi="Courier New" w:cs="Courier New"/>
        </w:rPr>
      </w:pPr>
      <w:r w:rsidRPr="00877DA0">
        <w:rPr>
          <w:rFonts w:ascii="Courier New" w:hAnsi="Courier New" w:cs="Courier New"/>
        </w:rPr>
        <w:t>}</w:t>
      </w:r>
    </w:p>
    <w:sectPr w:rsidR="00000000" w:rsidRPr="00877DA0" w:rsidSect="00877DA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81"/>
    <w:rsid w:val="00256F81"/>
    <w:rsid w:val="004975FE"/>
    <w:rsid w:val="00877DA0"/>
    <w:rsid w:val="00950A67"/>
    <w:rsid w:val="00EC7BBC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184C"/>
  <w15:chartTrackingRefBased/>
  <w15:docId w15:val="{E85625C5-75A4-4286-AE8C-9E99A688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7D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7D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836</Words>
  <Characters>4768</Characters>
  <Application>Microsoft Office Word</Application>
  <DocSecurity>4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Deiter, Richard A CIV DLA ACQUISITION (USA)</dc:creator>
  <cp:keywords/>
  <dc:description/>
  <cp:lastModifiedBy>Deiter, Richard A CIV DLA ACQUISITION (USA)</cp:lastModifiedBy>
  <cp:revision>2</cp:revision>
  <dcterms:created xsi:type="dcterms:W3CDTF">2025-04-22T11:40:00Z</dcterms:created>
  <dcterms:modified xsi:type="dcterms:W3CDTF">2025-04-22T11:40:00Z</dcterms:modified>
</cp:coreProperties>
</file>